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51" w:rsidRPr="00F26351" w:rsidRDefault="00F26351" w:rsidP="00F2635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26351">
        <w:rPr>
          <w:rFonts w:ascii="Times New Roman" w:hAnsi="Times New Roman" w:cs="Times New Roman"/>
          <w:szCs w:val="22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</w:t>
      </w:r>
      <w:r w:rsidR="004307E4">
        <w:rPr>
          <w:rFonts w:ascii="Times New Roman" w:hAnsi="Times New Roman" w:cs="Times New Roman"/>
          <w:szCs w:val="22"/>
        </w:rPr>
        <w:t xml:space="preserve"> (2016г) </w:t>
      </w:r>
      <w:r w:rsidRPr="00F26351">
        <w:rPr>
          <w:rFonts w:ascii="Times New Roman" w:hAnsi="Times New Roman" w:cs="Times New Roman"/>
          <w:szCs w:val="22"/>
        </w:rPr>
        <w:t>.</w:t>
      </w:r>
    </w:p>
    <w:p w:rsidR="00F26351" w:rsidRPr="00F26351" w:rsidRDefault="00F26351" w:rsidP="00F2635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08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8"/>
        <w:gridCol w:w="1457"/>
        <w:gridCol w:w="444"/>
        <w:gridCol w:w="426"/>
        <w:gridCol w:w="719"/>
        <w:gridCol w:w="426"/>
        <w:gridCol w:w="413"/>
        <w:gridCol w:w="566"/>
        <w:gridCol w:w="722"/>
        <w:gridCol w:w="425"/>
        <w:gridCol w:w="416"/>
        <w:gridCol w:w="569"/>
        <w:gridCol w:w="716"/>
        <w:gridCol w:w="425"/>
        <w:gridCol w:w="424"/>
        <w:gridCol w:w="567"/>
        <w:gridCol w:w="710"/>
        <w:gridCol w:w="567"/>
        <w:gridCol w:w="1640"/>
        <w:gridCol w:w="3038"/>
      </w:tblGrid>
      <w:tr w:rsidR="00F26351" w:rsidRPr="00F26351" w:rsidTr="007F7586">
        <w:tc>
          <w:tcPr>
            <w:tcW w:w="418" w:type="dxa"/>
            <w:vMerge w:val="restart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457" w:type="dxa"/>
            <w:vMerge w:val="restart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Структурная единица сетевой организации</w:t>
            </w:r>
          </w:p>
        </w:tc>
        <w:tc>
          <w:tcPr>
            <w:tcW w:w="2015" w:type="dxa"/>
            <w:gridSpan w:val="4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Показатель средней продолжительности прекращений передачи электрической энергии, </w:t>
            </w:r>
            <w:r w:rsidRPr="00F2635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449580" cy="248285"/>
                  <wp:effectExtent l="0" t="0" r="0" b="0"/>
                  <wp:docPr id="1" name="Рисунок 1" descr="base_1_182042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182042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Показатель средней частоты прекращений передачи электрической энергии, </w:t>
            </w:r>
            <w:r w:rsidRPr="00F2635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417830" cy="248285"/>
                  <wp:effectExtent l="0" t="0" r="0" b="0"/>
                  <wp:docPr id="2" name="Рисунок 2" descr="base_1_182042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182042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660400" cy="259080"/>
                  <wp:effectExtent l="0" t="0" r="0" b="0"/>
                  <wp:docPr id="3" name="Рисунок 3" descr="base_1_182042_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182042_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666115" cy="259080"/>
                  <wp:effectExtent l="0" t="0" r="0" b="0"/>
                  <wp:docPr id="4" name="Рисунок 4" descr="base_1_182042_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182042_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3038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F26351" w:rsidRPr="00F26351" w:rsidTr="007F7586">
        <w:tc>
          <w:tcPr>
            <w:tcW w:w="418" w:type="dxa"/>
            <w:vMerge/>
          </w:tcPr>
          <w:p w:rsidR="00F26351" w:rsidRPr="00F26351" w:rsidRDefault="00F26351" w:rsidP="00ED6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F26351" w:rsidRPr="00F26351" w:rsidRDefault="00F26351" w:rsidP="00ED6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ВН</w:t>
            </w: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СН1</w:t>
            </w:r>
          </w:p>
        </w:tc>
        <w:tc>
          <w:tcPr>
            <w:tcW w:w="719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СН2</w:t>
            </w: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НН</w:t>
            </w:r>
          </w:p>
        </w:tc>
        <w:tc>
          <w:tcPr>
            <w:tcW w:w="413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ВН</w:t>
            </w:r>
          </w:p>
        </w:tc>
        <w:tc>
          <w:tcPr>
            <w:tcW w:w="56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СН1</w:t>
            </w:r>
          </w:p>
        </w:tc>
        <w:tc>
          <w:tcPr>
            <w:tcW w:w="722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СН2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НН</w:t>
            </w:r>
          </w:p>
        </w:tc>
        <w:tc>
          <w:tcPr>
            <w:tcW w:w="41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ВН</w:t>
            </w:r>
          </w:p>
        </w:tc>
        <w:tc>
          <w:tcPr>
            <w:tcW w:w="569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СН1</w:t>
            </w:r>
          </w:p>
        </w:tc>
        <w:tc>
          <w:tcPr>
            <w:tcW w:w="71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СН2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НН</w:t>
            </w:r>
          </w:p>
        </w:tc>
        <w:tc>
          <w:tcPr>
            <w:tcW w:w="424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ВН</w:t>
            </w: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СН1</w:t>
            </w:r>
          </w:p>
        </w:tc>
        <w:tc>
          <w:tcPr>
            <w:tcW w:w="710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СН2</w:t>
            </w: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НН</w:t>
            </w:r>
          </w:p>
        </w:tc>
        <w:tc>
          <w:tcPr>
            <w:tcW w:w="1640" w:type="dxa"/>
          </w:tcPr>
          <w:p w:rsidR="00F26351" w:rsidRPr="00F26351" w:rsidRDefault="00F26351" w:rsidP="00ED6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8" w:type="dxa"/>
          </w:tcPr>
          <w:p w:rsidR="00F26351" w:rsidRPr="00F26351" w:rsidRDefault="00F26351" w:rsidP="00ED6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6351" w:rsidRPr="00F26351" w:rsidTr="007F7586">
        <w:tc>
          <w:tcPr>
            <w:tcW w:w="418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7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4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19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3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22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1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9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16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24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10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35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640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38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26351" w:rsidTr="007F7586">
        <w:tc>
          <w:tcPr>
            <w:tcW w:w="418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</w:rPr>
              <w:t>ООО «НЭСК»</w:t>
            </w:r>
          </w:p>
        </w:tc>
        <w:tc>
          <w:tcPr>
            <w:tcW w:w="444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0,01436</w:t>
            </w: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0,06154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0,01436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0,06154</w:t>
            </w: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8" w:type="dxa"/>
          </w:tcPr>
          <w:p w:rsidR="00F26351" w:rsidRPr="00F26351" w:rsidRDefault="00F26351" w:rsidP="00F2635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Ежегодно составляются планы выполнения мероприятий по повышению надежности электрооборудования в распределительных сетях. На 2016 год запланированы следующие работы:</w:t>
            </w:r>
          </w:p>
          <w:p w:rsidR="00F26351" w:rsidRPr="00F26351" w:rsidRDefault="00F26351" w:rsidP="00F26351">
            <w:pPr>
              <w:pStyle w:val="ConsPlusNormal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1. Работы по замене морально устаревшего оборудования, замене</w:t>
            </w:r>
            <w:r w:rsidRPr="00F26351">
              <w:rPr>
                <w:rFonts w:ascii="Times New Roman" w:hAnsi="Times New Roman" w:cs="Times New Roman"/>
              </w:rPr>
              <w:t xml:space="preserve"> </w:t>
            </w: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оборудования в связи с ростом нагрузки</w:t>
            </w:r>
            <w:r w:rsidRPr="00F26351">
              <w:rPr>
                <w:rFonts w:ascii="Times New Roman" w:hAnsi="Times New Roman" w:cs="Times New Roman"/>
              </w:rPr>
              <w:t>:</w:t>
            </w:r>
          </w:p>
          <w:p w:rsidR="00F26351" w:rsidRPr="00F26351" w:rsidRDefault="00F26351" w:rsidP="00F2635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7F7586">
              <w:rPr>
                <w:rFonts w:ascii="Times New Roman" w:hAnsi="Times New Roman" w:cs="Times New Roman"/>
                <w:sz w:val="16"/>
                <w:szCs w:val="16"/>
              </w:rPr>
              <w:t>Кап. ремонт  силовых  трансформаторов</w:t>
            </w: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 xml:space="preserve"> 3. </w:t>
            </w:r>
            <w:r w:rsidR="007F758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Кап. ремонт </w:t>
            </w: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 xml:space="preserve"> электрических сетей:</w:t>
            </w:r>
          </w:p>
          <w:p w:rsidR="00F26351" w:rsidRPr="00F26351" w:rsidRDefault="00F26351" w:rsidP="00F2635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F7586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="007F7586">
              <w:rPr>
                <w:rFonts w:ascii="Times New Roman" w:hAnsi="Times New Roman" w:cs="Times New Roman"/>
                <w:sz w:val="16"/>
                <w:szCs w:val="16"/>
              </w:rPr>
              <w:t>/п.ф.  312н. В.Г</w:t>
            </w: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  <w:p w:rsidR="00F26351" w:rsidRPr="00F26351" w:rsidRDefault="00F26351" w:rsidP="007F7586">
            <w:pPr>
              <w:pStyle w:val="ConsPlusNormal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26351" w:rsidTr="007F7586">
        <w:tc>
          <w:tcPr>
            <w:tcW w:w="418" w:type="dxa"/>
          </w:tcPr>
          <w:p w:rsidR="00F26351" w:rsidRPr="00F26351" w:rsidRDefault="00F26351" w:rsidP="00ED6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</w:rPr>
              <w:t>Всего по сетевой организации</w:t>
            </w:r>
          </w:p>
        </w:tc>
        <w:tc>
          <w:tcPr>
            <w:tcW w:w="444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0,01436</w:t>
            </w:r>
          </w:p>
        </w:tc>
        <w:tc>
          <w:tcPr>
            <w:tcW w:w="42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0,06154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0,01436</w:t>
            </w:r>
          </w:p>
        </w:tc>
        <w:tc>
          <w:tcPr>
            <w:tcW w:w="425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6351">
              <w:rPr>
                <w:rFonts w:ascii="Times New Roman" w:hAnsi="Times New Roman" w:cs="Times New Roman"/>
                <w:sz w:val="16"/>
                <w:szCs w:val="16"/>
              </w:rPr>
              <w:t>0,06154</w:t>
            </w:r>
          </w:p>
        </w:tc>
        <w:tc>
          <w:tcPr>
            <w:tcW w:w="567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  <w:r w:rsidRPr="00F263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8" w:type="dxa"/>
          </w:tcPr>
          <w:p w:rsidR="00F26351" w:rsidRPr="00F26351" w:rsidRDefault="00F26351" w:rsidP="00ED6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26351" w:rsidRDefault="00F26351" w:rsidP="00F26351">
      <w:pPr>
        <w:pStyle w:val="ConsPlusNormal"/>
        <w:jc w:val="both"/>
      </w:pPr>
    </w:p>
    <w:p w:rsidR="00F26351" w:rsidRDefault="00F26351" w:rsidP="00F26351">
      <w:pPr>
        <w:pStyle w:val="ConsPlusNormal"/>
        <w:jc w:val="both"/>
      </w:pPr>
    </w:p>
    <w:p w:rsidR="008E0F6E" w:rsidRDefault="008E0F6E"/>
    <w:sectPr w:rsidR="008E0F6E" w:rsidSect="00F26351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6351"/>
    <w:rsid w:val="00422EB8"/>
    <w:rsid w:val="004307E4"/>
    <w:rsid w:val="005C35D2"/>
    <w:rsid w:val="007F7586"/>
    <w:rsid w:val="008E0F6E"/>
    <w:rsid w:val="00A565CA"/>
    <w:rsid w:val="00F2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2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ustomXml" Target="../customXml/item2.xml"/><Relationship Id="rId5" Type="http://schemas.openxmlformats.org/officeDocument/2006/relationships/image" Target="media/image2.wmf"/><Relationship Id="rId10" Type="http://schemas.openxmlformats.org/officeDocument/2006/relationships/customXml" Target="../customXml/item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18 Информация о качестве обслуживания потребителей услуг</_x0420__x0430__x0437__x0434__x0435__x043b_>
    <_x0413__x043e__x0434_ xmlns="aa3e204f-40c9-4896-a7d3-8d249df789ab">2016 год</_x0413__x043e__x0434_>
  </documentManagement>
</p:properties>
</file>

<file path=customXml/itemProps1.xml><?xml version="1.0" encoding="utf-8"?>
<ds:datastoreItem xmlns:ds="http://schemas.openxmlformats.org/officeDocument/2006/customXml" ds:itemID="{4314BED2-C9EF-43F8-AD2A-79CECD52CAA2}"/>
</file>

<file path=customXml/itemProps2.xml><?xml version="1.0" encoding="utf-8"?>
<ds:datastoreItem xmlns:ds="http://schemas.openxmlformats.org/officeDocument/2006/customXml" ds:itemID="{E8DD85DF-BBC6-43B6-A41C-7AB078C884B1}"/>
</file>

<file path=customXml/itemProps3.xml><?xml version="1.0" encoding="utf-8"?>
<ds:datastoreItem xmlns:ds="http://schemas.openxmlformats.org/officeDocument/2006/customXml" ds:itemID="{7CEC1E11-5359-4A5E-A77B-FD98DDF61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18 Информация о качестве обслуживания потребителей услуг</dc:title>
  <dc:subject/>
  <dc:creator>ZhiharevaEV</dc:creator>
  <cp:keywords/>
  <dc:description/>
  <cp:lastModifiedBy>Korshunovaea</cp:lastModifiedBy>
  <cp:revision>2</cp:revision>
  <dcterms:created xsi:type="dcterms:W3CDTF">2017-05-29T05:27:00Z</dcterms:created>
  <dcterms:modified xsi:type="dcterms:W3CDTF">2017-05-29T05:27:00Z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